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81" w:rsidRDefault="00152181">
      <w:pPr>
        <w:pStyle w:val="4"/>
        <w:shd w:val="clear" w:color="auto" w:fill="auto"/>
        <w:ind w:left="20" w:right="40" w:firstLine="520"/>
      </w:pPr>
    </w:p>
    <w:p w:rsidR="00DA75EA" w:rsidRPr="009A43EA" w:rsidRDefault="00DA75EA" w:rsidP="00DA75EA">
      <w:pPr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 w:rsidRPr="009A43EA">
        <w:rPr>
          <w:rFonts w:ascii="Times New Roman" w:eastAsia="Times New Roman" w:hAnsi="Times New Roman" w:cs="Times New Roman"/>
          <w:bCs/>
          <w:color w:val="auto"/>
          <w:sz w:val="32"/>
          <w:szCs w:val="32"/>
          <w:shd w:val="clear" w:color="auto" w:fill="FFFFFF"/>
        </w:rPr>
        <w:t>Муниципальное</w:t>
      </w:r>
      <w:r w:rsidR="009A43EA" w:rsidRPr="009A43EA">
        <w:rPr>
          <w:rFonts w:ascii="Times New Roman" w:eastAsia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 Автономное Дошкольное Образовательное Учреждение детский сад № 14 «Орешек»</w:t>
      </w:r>
    </w:p>
    <w:p w:rsidR="00DA75EA" w:rsidRPr="00EB2E96" w:rsidRDefault="00DA75EA" w:rsidP="00DA75EA">
      <w:pPr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EB2E96" w:rsidRDefault="00DA75EA" w:rsidP="00DA75EA">
      <w:pPr>
        <w:rPr>
          <w:color w:val="auto"/>
        </w:rPr>
      </w:pPr>
    </w:p>
    <w:p w:rsidR="00DA75EA" w:rsidRPr="009A43EA" w:rsidRDefault="00DA75EA" w:rsidP="00DA75EA">
      <w:pPr>
        <w:jc w:val="center"/>
        <w:rPr>
          <w:b/>
          <w:color w:val="auto"/>
          <w:sz w:val="56"/>
          <w:szCs w:val="56"/>
        </w:rPr>
      </w:pPr>
      <w:r w:rsidRPr="009A43EA">
        <w:rPr>
          <w:b/>
          <w:color w:val="auto"/>
          <w:sz w:val="56"/>
          <w:szCs w:val="56"/>
        </w:rPr>
        <w:t>Консультация для родителей</w:t>
      </w:r>
    </w:p>
    <w:p w:rsidR="00DA75EA" w:rsidRPr="009A43EA" w:rsidRDefault="00DA75EA" w:rsidP="00DA75EA">
      <w:pPr>
        <w:jc w:val="center"/>
        <w:rPr>
          <w:b/>
          <w:color w:val="auto"/>
          <w:sz w:val="56"/>
          <w:szCs w:val="56"/>
        </w:rPr>
      </w:pPr>
      <w:r w:rsidRPr="009A43EA">
        <w:rPr>
          <w:b/>
          <w:color w:val="auto"/>
          <w:sz w:val="56"/>
          <w:szCs w:val="56"/>
        </w:rPr>
        <w:t>«Роль сюжетно-ролевой игры в развитии речи детей»</w:t>
      </w: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43EA" w:rsidRDefault="009A43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Подготовили воспитатели:</w:t>
      </w:r>
    </w:p>
    <w:p w:rsidR="009A43EA" w:rsidRDefault="009A43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Игнатьева Т.Т.</w:t>
      </w:r>
    </w:p>
    <w:p w:rsidR="00DA75EA" w:rsidRPr="00EB2E96" w:rsidRDefault="009A43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Михеева И.Н. </w:t>
      </w: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75EA" w:rsidRPr="00EB2E96" w:rsidRDefault="00DA75EA" w:rsidP="00DA75EA">
      <w:pPr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</w:p>
    <w:p w:rsidR="00DA75EA" w:rsidRPr="00EB2E96" w:rsidRDefault="00DA75EA" w:rsidP="00DA75EA">
      <w:pPr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</w:p>
    <w:p w:rsidR="00DA75EA" w:rsidRPr="00EB2E96" w:rsidRDefault="00DA75EA" w:rsidP="00DA75EA">
      <w:pPr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</w:p>
    <w:p w:rsidR="00DA75EA" w:rsidRPr="00EB2E96" w:rsidRDefault="009A43EA" w:rsidP="009A43E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г. Топки 2018</w:t>
      </w:r>
    </w:p>
    <w:p w:rsidR="009A43EA" w:rsidRDefault="009A43EA" w:rsidP="009A43E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A43EA" w:rsidRDefault="009A43EA" w:rsidP="009A43EA">
      <w:pPr>
        <w:spacing w:line="480" w:lineRule="exact"/>
        <w:ind w:left="20" w:right="40" w:firstLine="5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color w:val="auto"/>
          <w:spacing w:val="10"/>
        </w:rPr>
        <w:t>Сюжетно-ролевая игра - это основной вид игры ребенка дошкольного возраста. Характеризуя ее, С. JI. Рубинштейн подчеркнул, что эта игра есть наиболее спонтанное проявление ребенка, и вместе с тем она строится на взаимодействии ребенка со взрослыми. Ей присущи основные черты игры: эмоциональная насыщенность и увлеченность детей, самостоятельность, активность, творчество.</w:t>
      </w:r>
    </w:p>
    <w:p w:rsidR="009A43EA" w:rsidRPr="009A43EA" w:rsidRDefault="009A43EA" w:rsidP="009A43EA">
      <w:pPr>
        <w:spacing w:line="480" w:lineRule="exact"/>
        <w:ind w:right="40" w:firstLine="54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color w:val="auto"/>
          <w:spacing w:val="10"/>
        </w:rPr>
        <w:t>Сюжетно-ролевая игра по своему характеру - деятельность отражательная. Основной источник, питающий игру ребенка, - это окружающий его мир, жизнедеятельность взрослых и сверстников.</w:t>
      </w:r>
    </w:p>
    <w:p w:rsidR="009A43EA" w:rsidRPr="009A43EA" w:rsidRDefault="009A43EA" w:rsidP="009A43EA">
      <w:pPr>
        <w:spacing w:line="480" w:lineRule="exact"/>
        <w:ind w:left="20" w:right="40" w:firstLine="5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color w:val="auto"/>
          <w:spacing w:val="10"/>
        </w:rPr>
        <w:t>Игра как отражательная деятельность является вторичным этапом в познании ребенком действительности. Однако в сюжетно-ролевой игре знания, впечатления ребенка не остаются неизменными: они пополняются и уточняются, качественно изменяются, преобразовываются. Это делает игру формой практического познания окружающей действительности.</w:t>
      </w:r>
    </w:p>
    <w:p w:rsidR="009A43EA" w:rsidRPr="009A43EA" w:rsidRDefault="009A43EA" w:rsidP="009A43EA">
      <w:pPr>
        <w:spacing w:line="480" w:lineRule="exact"/>
        <w:ind w:left="20" w:right="40" w:firstLine="5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color w:val="auto"/>
          <w:spacing w:val="10"/>
        </w:rPr>
        <w:t>Основной особенностью сюжетно-ролевой игры является наличие в ней воображаемой ситуации. Воображаемая ситуация складывается из сюжета и ролей, которые принимаю на себя дети в ходе игры, включает своеобразное использование вещей и предметов.</w:t>
      </w:r>
    </w:p>
    <w:p w:rsidR="009A43EA" w:rsidRPr="009A43EA" w:rsidRDefault="009A43EA" w:rsidP="009A43EA">
      <w:pPr>
        <w:spacing w:line="480" w:lineRule="exact"/>
        <w:ind w:left="20" w:right="40" w:firstLine="5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color w:val="auto"/>
          <w:spacing w:val="10"/>
        </w:rPr>
        <w:t>Сюжет игры - это ряд событий, объединенных жизненно мотивированными связями. В сюжете раскрывается содержание игры - характер тех действий и отношений, которыми связаны участники событий.</w:t>
      </w:r>
    </w:p>
    <w:p w:rsidR="009A43EA" w:rsidRPr="009A43EA" w:rsidRDefault="009A43EA" w:rsidP="009A43EA">
      <w:pPr>
        <w:spacing w:line="480" w:lineRule="exact"/>
        <w:ind w:left="20" w:firstLine="52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color w:val="auto"/>
          <w:spacing w:val="10"/>
        </w:rPr>
        <w:t>Роль является основным стержнем сюжетно-ролевой игры. Чаще всего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color w:val="auto"/>
          <w:spacing w:val="10"/>
        </w:rPr>
        <w:t>ребенок принимает на себя роль взрослого. Наличие роли в игре означает,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color w:val="auto"/>
          <w:spacing w:val="10"/>
        </w:rPr>
        <w:t>что в своем сознании ребенок отождествляет себя с тем или иным человеком</w:t>
      </w:r>
    </w:p>
    <w:p w:rsid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color w:val="auto"/>
          <w:spacing w:val="10"/>
        </w:rPr>
        <w:t>и действует в игре от его имени: соответствующим образом используя те</w:t>
      </w:r>
      <w:r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>или иные предметы (ведет машину, как шофер; ставит градусник, как</w:t>
      </w:r>
      <w:r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>медсестра), вступает в разнообразные отношения с другими играющими</w:t>
      </w:r>
      <w:r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>(наказывает или ласкает дочку, осматривает больного). Роль выражается в</w:t>
      </w:r>
      <w:r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>действиях, речи, мимике, пантомиме.</w:t>
      </w:r>
    </w:p>
    <w:p w:rsidR="009A43EA" w:rsidRPr="009A43EA" w:rsidRDefault="009A43EA" w:rsidP="009A43EA">
      <w:pPr>
        <w:spacing w:line="480" w:lineRule="exact"/>
        <w:ind w:right="40" w:firstLine="708"/>
        <w:rPr>
          <w:rFonts w:ascii="Times New Roman" w:eastAsia="Georgia" w:hAnsi="Times New Roman" w:cs="Times New Roman"/>
          <w:color w:val="auto"/>
          <w:spacing w:val="10"/>
        </w:rPr>
        <w:sectPr w:rsidR="009A43EA" w:rsidRPr="009A43EA" w:rsidSect="00152181">
          <w:type w:val="continuous"/>
          <w:pgSz w:w="11909" w:h="16838"/>
          <w:pgMar w:top="605" w:right="957" w:bottom="868" w:left="959" w:header="0" w:footer="3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  <w:noEndnote/>
          <w:docGrid w:linePitch="360"/>
        </w:sectPr>
      </w:pP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К роли дети относятся избирательно:</w:t>
      </w:r>
      <w:r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>они принимают на себя роль тех взрослых или детей (старших, а иногда и</w:t>
      </w:r>
    </w:p>
    <w:p w:rsidR="009A43EA" w:rsidRPr="009A43EA" w:rsidRDefault="009A43EA" w:rsidP="009A43EA">
      <w:pPr>
        <w:spacing w:line="480" w:lineRule="exact"/>
        <w:ind w:right="4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lastRenderedPageBreak/>
        <w:t xml:space="preserve">сверстников), действия или поступки, которых произвели на них наибольшее эмоциональное впечатление, вызвали наибольший интерес. Чаще всего это мама,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lastRenderedPageBreak/>
        <w:t>воспитатель, учитель, врач, летчик, мор</w:t>
      </w:r>
      <w:r>
        <w:rPr>
          <w:rFonts w:ascii="Times New Roman" w:eastAsia="Georgia" w:hAnsi="Times New Roman" w:cs="Times New Roman"/>
          <w:spacing w:val="10"/>
          <w:shd w:val="clear" w:color="auto" w:fill="FFFFFF"/>
        </w:rPr>
        <w:t xml:space="preserve">як, шофер. Интерес ребенка к той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 xml:space="preserve"> или иной роли связаны с тем местом, которое занимает данная роль в развертываемом сюжете игры, в какие взаимоотношения - равноправия, подчинения или управления - вступает с дру</w:t>
      </w:r>
      <w:r>
        <w:rPr>
          <w:rFonts w:ascii="Times New Roman" w:eastAsia="Georgia" w:hAnsi="Times New Roman" w:cs="Times New Roman"/>
          <w:spacing w:val="10"/>
          <w:shd w:val="clear" w:color="auto" w:fill="FFFFFF"/>
        </w:rPr>
        <w:t>гими играющий, принявший на себ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я ту или иную роль.</w:t>
      </w:r>
    </w:p>
    <w:p w:rsidR="009A43EA" w:rsidRPr="009A43EA" w:rsidRDefault="009A43EA" w:rsidP="009A43EA">
      <w:pPr>
        <w:tabs>
          <w:tab w:val="left" w:pos="7894"/>
        </w:tabs>
        <w:spacing w:line="480" w:lineRule="exact"/>
        <w:ind w:left="20" w:firstLine="54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В сюжете дети используют два вида действий: оперативные и</w:t>
      </w:r>
    </w:p>
    <w:p w:rsidR="009A43EA" w:rsidRPr="009A43EA" w:rsidRDefault="009A43EA" w:rsidP="009A43EA">
      <w:pPr>
        <w:spacing w:line="480" w:lineRule="exact"/>
        <w:ind w:left="20" w:right="4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 xml:space="preserve">изобразительные - «как будто». Наряду с игрушками в игру включаются разнообразные  вещи, при этом им придается воображаемое, игровое </w:t>
      </w:r>
      <w:r w:rsidRPr="009A43EA">
        <w:rPr>
          <w:rFonts w:ascii="Times New Roman" w:eastAsia="Century Gothic" w:hAnsi="Times New Roman" w:cs="Times New Roman"/>
          <w:shd w:val="clear" w:color="auto" w:fill="FFFFFF"/>
        </w:rPr>
        <w:t>зна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чение.</w:t>
      </w:r>
    </w:p>
    <w:p w:rsidR="009A43EA" w:rsidRPr="009A43EA" w:rsidRDefault="009A43EA" w:rsidP="009A43EA">
      <w:pPr>
        <w:spacing w:line="480" w:lineRule="exact"/>
        <w:ind w:left="20" w:right="40" w:firstLine="54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Как товарищи в игре дети вступают в реальные организационные орошения (договариваются о сюжете игры, распределяют роли и т.п.). Но между ними одновременно устанавливаются сложные ролевые отношения (например, мамы и дочки, капитана и матроса, врача и пациента и т.д.).</w:t>
      </w:r>
    </w:p>
    <w:p w:rsidR="009A43EA" w:rsidRPr="009A43EA" w:rsidRDefault="009A43EA" w:rsidP="009A43EA">
      <w:pPr>
        <w:spacing w:line="480" w:lineRule="exact"/>
        <w:ind w:left="20" w:right="40" w:firstLine="54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 xml:space="preserve">Отличительной особенностью игровой воображаемой ситуации является </w:t>
      </w:r>
      <w:r w:rsidRPr="009A43EA">
        <w:rPr>
          <w:rFonts w:ascii="Times New Roman" w:eastAsia="Georgia" w:hAnsi="Times New Roman" w:cs="Times New Roman"/>
          <w:b/>
          <w:bCs/>
          <w:spacing w:val="20"/>
          <w:shd w:val="clear" w:color="auto" w:fill="FFFFFF"/>
        </w:rPr>
        <w:t xml:space="preserve">то, что 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ребенок начинает действовать в мысленной, а не видимой ситуации: действие определяется мыслью, а не вещью. Однако мысль в игре еще нуждается в опоре, поэтому часто одна вещь заменяется другой (палочка заменяет лошадь), которая позволяет осуществить требуемое по замыслу действие.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Творческой сюжетно-ролевой игре присущи специфические мотивы.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Наиболее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  <w:lang w:eastAsia="en-US" w:bidi="en-US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общий мотив - стремление ребенка к совместной социальной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жизни  со взрослыми. Это стремление сталкивается, с одной стороны, с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неподготовленностью ребенка к его осуществлению, с другой - с растущей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самостоятельностью детей. Возникающее противоречие разрешается в</w:t>
      </w:r>
      <w:r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сюжетно-ролевой игре: в ней ребенок, принимая на себя роль взрослого,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всё производит его жизнь, деятельность и отношения. Непосредственно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мотивы игры с возрастом детей меняются, определяя содержание игр. Если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у младшего дошкольника основная побудительная причина игры - действие</w:t>
      </w:r>
    </w:p>
    <w:p w:rsidR="009A43EA" w:rsidRPr="009A43EA" w:rsidRDefault="009A43EA" w:rsidP="009A43EA">
      <w:pPr>
        <w:spacing w:line="480" w:lineRule="exact"/>
        <w:ind w:left="20" w:righ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с привлекательными для него предметами, то для ребенка старшего дошкольного возраста основной мотив - воспроизведение отношений, в которые вступают друг с другом изображаемые в игре взрослые.</w:t>
      </w:r>
    </w:p>
    <w:p w:rsidR="009A43EA" w:rsidRPr="009A43EA" w:rsidRDefault="009A43EA" w:rsidP="009A43EA">
      <w:pPr>
        <w:spacing w:line="480" w:lineRule="exact"/>
        <w:ind w:left="20" w:right="20" w:firstLine="5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 xml:space="preserve">В структуре игровой деятельности сюжет как основной компонент игры включает персонаж, жизненную ситуацию, действия и отношения персонажей. Сюжетно-ролевая игра в своей развитой форме, как правило, носит коллективный характер. Это не означает, что дети не играют в одиночку. Но наличие детского общества - наиболее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lastRenderedPageBreak/>
        <w:t>благоприятное условие для развития сюжетно-ролевых игр. Если же в игре отражаются отношения между людьми, то наличие товарищей обеспечивает более полную реализацию сюжета. Так само содержание создает у детей потребность в совместной, коллективной игре. Потребности и умения надо воспитывать: они сами не формируются.</w:t>
      </w:r>
    </w:p>
    <w:p w:rsidR="009A43EA" w:rsidRPr="009A43EA" w:rsidRDefault="009A43EA" w:rsidP="009A43EA">
      <w:pPr>
        <w:spacing w:line="480" w:lineRule="exact"/>
        <w:ind w:left="20" w:firstLine="5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Содержание игр вводит ребенка в широкую сферу моральных</w:t>
      </w:r>
    </w:p>
    <w:p w:rsidR="009A43EA" w:rsidRPr="009A43EA" w:rsidRDefault="009A43EA" w:rsidP="009A43EA">
      <w:pPr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отношений: заботы, взаимопомощи, ответственности и т.д. Осваивая в игре</w:t>
      </w:r>
    </w:p>
    <w:p w:rsidR="009A43EA" w:rsidRPr="009A43EA" w:rsidRDefault="009A43EA" w:rsidP="009A43EA">
      <w:pPr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правила ролевого поведения, ребенок осваивает и моральные правила,</w:t>
      </w:r>
    </w:p>
    <w:p w:rsidR="009A43EA" w:rsidRPr="009A43EA" w:rsidRDefault="009A43EA" w:rsidP="009A43EA">
      <w:pPr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заключенные в роли. Дети осваивают мотивы и цели деятельности взрослых,</w:t>
      </w:r>
    </w:p>
    <w:p w:rsidR="009A43EA" w:rsidRPr="009A43EA" w:rsidRDefault="009A43EA" w:rsidP="009A43EA">
      <w:pPr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их отношение к своему труду, к событиям и явлениям общественной жизни,</w:t>
      </w:r>
    </w:p>
    <w:p w:rsidR="009A43EA" w:rsidRPr="009A43EA" w:rsidRDefault="009A43EA" w:rsidP="009A43EA">
      <w:pPr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к людям, вещам: в игре формируется положительное отношение к образу</w:t>
      </w:r>
    </w:p>
    <w:p w:rsidR="009A43EA" w:rsidRPr="009A43EA" w:rsidRDefault="009A43EA" w:rsidP="009A43EA">
      <w:pPr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жизни людей, к поступкам, нормам и правилам поведения в обществе. В</w:t>
      </w:r>
    </w:p>
    <w:p w:rsidR="009A43EA" w:rsidRPr="009A43EA" w:rsidRDefault="009A43EA" w:rsidP="009A43EA">
      <w:pPr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силу того сюжетно-ролевая игра выступает и как средство формирования</w:t>
      </w:r>
    </w:p>
    <w:p w:rsidR="009A43EA" w:rsidRPr="009A43EA" w:rsidRDefault="009A43EA" w:rsidP="009A43EA">
      <w:pPr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культуры общения. В игре происходит развитие важных особенностей</w:t>
      </w:r>
    </w:p>
    <w:p w:rsidR="009A43EA" w:rsidRPr="009A43EA" w:rsidRDefault="009A43EA" w:rsidP="009A43EA">
      <w:pPr>
        <w:tabs>
          <w:tab w:val="left" w:pos="6524"/>
        </w:tabs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мотивационной сферы личности ребенка: во-первых, формируется</w:t>
      </w:r>
    </w:p>
    <w:p w:rsidR="009A43EA" w:rsidRPr="009A43EA" w:rsidRDefault="009A43EA" w:rsidP="009A43EA">
      <w:pPr>
        <w:spacing w:line="100" w:lineRule="exact"/>
        <w:ind w:left="3240"/>
        <w:rPr>
          <w:rFonts w:ascii="Times New Roman" w:eastAsia="Consolas" w:hAnsi="Times New Roman" w:cs="Times New Roman"/>
          <w:color w:val="auto"/>
        </w:rPr>
      </w:pPr>
      <w:r w:rsidRPr="009A43EA">
        <w:rPr>
          <w:rFonts w:ascii="Times New Roman" w:eastAsia="Consolas" w:hAnsi="Times New Roman" w:cs="Times New Roman"/>
          <w:color w:val="auto"/>
        </w:rPr>
        <w:t>&gt;</w:t>
      </w:r>
    </w:p>
    <w:p w:rsidR="009A43EA" w:rsidRPr="009A43EA" w:rsidRDefault="009A43EA" w:rsidP="009A43EA">
      <w:pPr>
        <w:spacing w:line="480" w:lineRule="exact"/>
        <w:ind w:left="20" w:righ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соподчинение мотивов - подчинение ситуативных мотивов более общим и в* сокам; во-вторых, формируются сами общественно-значимые мотивы (например, ребенок принимает на себя малоинтересную для него роль для того чтобы игра состоялась, не распалась); в-третьих, в игре возникает психологическая форма мотивов - обобщенных и в известной степени осознанных мотивов. Наличие в игре внутренних правил, которые ребенок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выполняет добровольно, воспитывает умение сдерживать себя, формирует волевые черты характера.</w:t>
      </w:r>
    </w:p>
    <w:p w:rsidR="009A43EA" w:rsidRPr="009A43EA" w:rsidRDefault="009A43EA" w:rsidP="009A43EA">
      <w:pPr>
        <w:spacing w:line="480" w:lineRule="exact"/>
        <w:ind w:left="20"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 xml:space="preserve">        Сюжетно-ролевая игра - одно из средств умственного воспитания.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Ребенок, отражая в игре явления и события окружающей жизни,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воспроизводит их. При этом он оперирует образами и представлениями.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Знания об изображаемых явлениях ребенок выражает в суждениях, что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свидетельствует о переходе от косвенного предмета к мысли о нем.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spacing w:val="10"/>
          <w:shd w:val="clear" w:color="auto" w:fill="FFFFFF"/>
        </w:rPr>
      </w:pP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 xml:space="preserve">          Воображаемая ситуация игры оказывает постоянное влияние на развитие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умственной деятельности дошкольника. Так, в тот момент, когда ребенок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даёт предмету название в соответствии с игровым замыслом и действует с</w:t>
      </w:r>
    </w:p>
    <w:p w:rsidR="009A43EA" w:rsidRPr="009A43EA" w:rsidRDefault="009A43EA" w:rsidP="009A43EA">
      <w:pPr>
        <w:tabs>
          <w:tab w:val="left" w:pos="875"/>
        </w:tabs>
        <w:spacing w:line="480" w:lineRule="exact"/>
        <w:ind w:left="2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lastRenderedPageBreak/>
        <w:t>этим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ab/>
        <w:t>предметом, он совершает переход из плана реального действия с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материальными предметами в план умственных действий. Первоначально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это возможно только при опоре на предмет (игрушку). Постепенно в игре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возникает  особый план умственных действий, непосредственно не</w:t>
      </w:r>
    </w:p>
    <w:p w:rsidR="009A43EA" w:rsidRPr="009A43EA" w:rsidRDefault="009A43EA" w:rsidP="009A43EA">
      <w:pPr>
        <w:spacing w:line="480" w:lineRule="exact"/>
        <w:ind w:left="2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совпадающий с планом практических действий.</w:t>
      </w:r>
    </w:p>
    <w:p w:rsidR="009A43EA" w:rsidRPr="009A43EA" w:rsidRDefault="009A43EA" w:rsidP="009A43EA">
      <w:pPr>
        <w:spacing w:line="480" w:lineRule="exact"/>
        <w:ind w:right="40"/>
        <w:jc w:val="center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В игре происходит углубление анализа отображаемых явлений, его</w:t>
      </w:r>
    </w:p>
    <w:p w:rsidR="009A43EA" w:rsidRPr="009A43EA" w:rsidRDefault="009A43EA" w:rsidP="009A43EA">
      <w:pPr>
        <w:tabs>
          <w:tab w:val="left" w:leader="dot" w:pos="875"/>
        </w:tabs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перемещение от отображения действия к отражению взаимоотношений</w:t>
      </w:r>
    </w:p>
    <w:p w:rsidR="009A43EA" w:rsidRPr="009A43EA" w:rsidRDefault="009A43EA" w:rsidP="009A43EA">
      <w:pPr>
        <w:tabs>
          <w:tab w:val="left" w:pos="998"/>
        </w:tabs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людей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ab/>
        <w:t>и их моральных качеств. Игра не простое копирование явлений. Из</w:t>
      </w:r>
    </w:p>
    <w:p w:rsidR="009A43EA" w:rsidRPr="009A43EA" w:rsidRDefault="009A43EA" w:rsidP="009A43EA">
      <w:pPr>
        <w:tabs>
          <w:tab w:val="left" w:pos="875"/>
        </w:tabs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имеющихся знаний отбирается именно то, что имеет непосредственное</w:t>
      </w:r>
    </w:p>
    <w:p w:rsidR="009A43EA" w:rsidRPr="009A43EA" w:rsidRDefault="009A43EA" w:rsidP="009A43EA">
      <w:pPr>
        <w:tabs>
          <w:tab w:val="left" w:pos="875"/>
        </w:tabs>
        <w:spacing w:line="480" w:lineRule="exact"/>
        <w:ind w:lef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отношение к игровому замыслу. Реализация игровых действий нередко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приводит</w:t>
      </w:r>
      <w:r w:rsidRPr="009A43EA">
        <w:rPr>
          <w:rFonts w:ascii="Times New Roman" w:eastAsia="Georgia" w:hAnsi="Times New Roman" w:cs="Times New Roman"/>
          <w:b/>
          <w:bCs/>
          <w:smallCaps/>
          <w:spacing w:val="60"/>
          <w:shd w:val="clear" w:color="auto" w:fill="FFFFFF"/>
          <w:lang w:eastAsia="en-US" w:bidi="en-US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ребенка к установлению пробелов в своих знаниях о тех или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 xml:space="preserve">других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ab/>
        <w:t>явлениях.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ab/>
        <w:t>Это вызывает разнообразные вопросы, которые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удовлетворяются в самом ходе игры путем обмена мнениями между ее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участниками, в результате разъяснения взрослого или стимулируют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i/>
          <w:iCs/>
          <w:spacing w:val="40"/>
          <w:shd w:val="clear" w:color="auto" w:fill="FFFFFF"/>
        </w:rPr>
        <w:t>самосто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ятельное наблюдение детей вне игр. Имеющиеся у ребенка знания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благодаря их неоднократному, практически-действенному воспроизведению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в игре приобретают более прочный и более осознанный характер.</w:t>
      </w:r>
    </w:p>
    <w:p w:rsidR="009A43EA" w:rsidRPr="009A43EA" w:rsidRDefault="009A43EA" w:rsidP="009A43EA">
      <w:pPr>
        <w:spacing w:line="480" w:lineRule="exact"/>
        <w:ind w:right="40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 xml:space="preserve">       Большое значение имеет сюжетно-ролевая игра для развития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воображения детей. Создание игровой, воображаемой ситуации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10"/>
          <w:shd w:val="clear" w:color="auto" w:fill="FFFFFF"/>
        </w:rPr>
        <w:t>(комбинирование событий сюжета, отбор изобразительных средств при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</w:t>
      </w:r>
      <w:r w:rsidRPr="009A43EA">
        <w:rPr>
          <w:rFonts w:ascii="Times New Roman" w:eastAsia="Georgia" w:hAnsi="Times New Roman" w:cs="Times New Roman"/>
          <w:spacing w:val="20"/>
          <w:shd w:val="clear" w:color="auto" w:fill="FFFFFF"/>
        </w:rPr>
        <w:t>выполнении ролей, преобразование материалов, обстановки), есть результат активной деятельности воображения, что и является условием его интенсивного развития.</w:t>
      </w:r>
      <w:r w:rsidRPr="009A43EA">
        <w:rPr>
          <w:rFonts w:ascii="Times New Roman" w:eastAsia="Georgia" w:hAnsi="Times New Roman" w:cs="Times New Roman"/>
          <w:color w:val="auto"/>
          <w:spacing w:val="10"/>
        </w:rPr>
        <w:t xml:space="preserve">  </w:t>
      </w:r>
      <w:r w:rsidRPr="009A43EA">
        <w:rPr>
          <w:rFonts w:ascii="Times New Roman" w:eastAsia="Georgia" w:hAnsi="Times New Roman" w:cs="Times New Roman"/>
          <w:spacing w:val="20"/>
          <w:shd w:val="clear" w:color="auto" w:fill="FFFFFF"/>
        </w:rPr>
        <w:t>Приобретают дети и эмоциональный опыт: переживания и</w:t>
      </w:r>
    </w:p>
    <w:p w:rsidR="009A43EA" w:rsidRPr="009A43EA" w:rsidRDefault="009A43EA" w:rsidP="009A43EA">
      <w:pPr>
        <w:spacing w:line="480" w:lineRule="exact"/>
        <w:ind w:right="20"/>
        <w:jc w:val="both"/>
        <w:rPr>
          <w:rFonts w:ascii="Times New Roman" w:eastAsia="Georgia" w:hAnsi="Times New Roman" w:cs="Times New Roman"/>
          <w:color w:val="auto"/>
          <w:spacing w:val="10"/>
        </w:rPr>
      </w:pPr>
      <w:r w:rsidRPr="009A43EA">
        <w:rPr>
          <w:rFonts w:ascii="Times New Roman" w:eastAsia="Georgia" w:hAnsi="Times New Roman" w:cs="Times New Roman"/>
          <w:spacing w:val="20"/>
          <w:shd w:val="clear" w:color="auto" w:fill="FFFFFF"/>
        </w:rPr>
        <w:t>сопереживания разнообразных чувств в игре накладывает отпечаток на характер ребенка.</w:t>
      </w:r>
      <w:bookmarkStart w:id="0" w:name="_GoBack"/>
      <w:bookmarkEnd w:id="0"/>
    </w:p>
    <w:sectPr w:rsidR="009A43EA" w:rsidRPr="009A43EA" w:rsidSect="009A43EA">
      <w:footerReference w:type="even" r:id="rId7"/>
      <w:footerReference w:type="default" r:id="rId8"/>
      <w:type w:val="continuous"/>
      <w:pgSz w:w="11909" w:h="16838"/>
      <w:pgMar w:top="605" w:right="957" w:bottom="868" w:left="959" w:header="0" w:footer="3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AB" w:rsidRDefault="00065DAB">
      <w:r>
        <w:separator/>
      </w:r>
    </w:p>
  </w:endnote>
  <w:endnote w:type="continuationSeparator" w:id="0">
    <w:p w:rsidR="00065DAB" w:rsidRDefault="0006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B4" w:rsidRDefault="009A43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C8D42D5" wp14:editId="0249DD1E">
              <wp:simplePos x="0" y="0"/>
              <wp:positionH relativeFrom="page">
                <wp:posOffset>6816090</wp:posOffset>
              </wp:positionH>
              <wp:positionV relativeFrom="page">
                <wp:posOffset>10198100</wp:posOffset>
              </wp:positionV>
              <wp:extent cx="146050" cy="14732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FB4" w:rsidRDefault="00882CA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6.7pt;margin-top:803pt;width:11.5pt;height:11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7ytwIAAKY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" filled="f" stroked="f">
              <v:textbox style="mso-fit-shape-to-text:t" inset="0,0,0,0">
                <w:txbxContent>
                  <w:p w:rsidR="00176FB4" w:rsidRDefault="00882CA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B4" w:rsidRDefault="009A43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6B48590" wp14:editId="3674D1F6">
              <wp:simplePos x="0" y="0"/>
              <wp:positionH relativeFrom="page">
                <wp:posOffset>6816090</wp:posOffset>
              </wp:positionH>
              <wp:positionV relativeFrom="page">
                <wp:posOffset>10198100</wp:posOffset>
              </wp:positionV>
              <wp:extent cx="146050" cy="1473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FB4" w:rsidRDefault="00882CA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36.7pt;margin-top:803pt;width:11.5pt;height:11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" filled="f" stroked="f">
              <v:textbox style="mso-fit-shape-to-text:t" inset="0,0,0,0">
                <w:txbxContent>
                  <w:p w:rsidR="00176FB4" w:rsidRDefault="00882CA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AB" w:rsidRDefault="00065DAB"/>
  </w:footnote>
  <w:footnote w:type="continuationSeparator" w:id="0">
    <w:p w:rsidR="00065DAB" w:rsidRDefault="00065D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6FB4"/>
    <w:rsid w:val="00065DAB"/>
    <w:rsid w:val="00152181"/>
    <w:rsid w:val="00176FB4"/>
    <w:rsid w:val="00882CAC"/>
    <w:rsid w:val="009A43EA"/>
    <w:rsid w:val="00DA75EA"/>
    <w:rsid w:val="00E30DDF"/>
    <w:rsid w:val="00EB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enturyGothic85pt0pt">
    <w:name w:val="Основной текст + Century Gothic;8;5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pt1pt">
    <w:name w:val="Основной текст + 7 pt;Полужирный;Интервал 1 pt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LucidaSansUnicode105pt0pt">
    <w:name w:val="Основной текст + Lucida Sans Unicode;10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enturyGothic105pt0pt">
    <w:name w:val="Основной текст + Century Gothic;10;5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8">
    <w:name w:val="Основной текст + Малые прописные"/>
    <w:basedOn w:val="a4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pt3pt">
    <w:name w:val="Основной текст + 7 pt;Полужирный;Малые прописные;Интервал 3 pt"/>
    <w:basedOn w:val="a4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6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pt">
    <w:name w:val="Основной текст + Курсив;Интервал 2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pt">
    <w:name w:val="Основной текст + Интервал 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480" w:lineRule="exact"/>
      <w:jc w:val="both"/>
    </w:pPr>
    <w:rPr>
      <w:rFonts w:ascii="Georgia" w:eastAsia="Georgia" w:hAnsi="Georgia" w:cs="Georgia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enturyGothic85pt0pt">
    <w:name w:val="Основной текст + Century Gothic;8;5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pt1pt">
    <w:name w:val="Основной текст + 7 pt;Полужирный;Интервал 1 pt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LucidaSansUnicode105pt0pt">
    <w:name w:val="Основной текст + Lucida Sans Unicode;10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enturyGothic105pt0pt">
    <w:name w:val="Основной текст + Century Gothic;10;5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8">
    <w:name w:val="Основной текст + Малые прописные"/>
    <w:basedOn w:val="a4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pt3pt">
    <w:name w:val="Основной текст + 7 pt;Полужирный;Малые прописные;Интервал 3 pt"/>
    <w:basedOn w:val="a4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6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pt">
    <w:name w:val="Основной текст + Курсив;Интервал 2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pt">
    <w:name w:val="Основной текст + Интервал 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480" w:lineRule="exact"/>
      <w:jc w:val="both"/>
    </w:pPr>
    <w:rPr>
      <w:rFonts w:ascii="Georgia" w:eastAsia="Georgia" w:hAnsi="Georgia" w:cs="Georgia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Антон</cp:lastModifiedBy>
  <cp:revision>4</cp:revision>
  <cp:lastPrinted>2018-11-06T13:48:00Z</cp:lastPrinted>
  <dcterms:created xsi:type="dcterms:W3CDTF">2017-11-19T07:21:00Z</dcterms:created>
  <dcterms:modified xsi:type="dcterms:W3CDTF">2018-11-06T13:50:00Z</dcterms:modified>
</cp:coreProperties>
</file>